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Hlk54575450"/>
      <w:bookmarkEnd w:id="0"/>
      <w:r>
        <w:rPr>
          <w:b/>
          <w:bCs/>
          <w:sz w:val="28"/>
          <w:szCs w:val="28"/>
        </w:rPr>
        <w:t>芸工　情報処理基礎　第８回　</w:t>
      </w:r>
      <w:r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年</w:t>
      </w:r>
      <w:r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日　　西尾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【音声ファイル１】</w:t>
      </w:r>
    </w:p>
    <w:p>
      <w:pPr>
        <w:pStyle w:val="Normal"/>
        <w:ind w:firstLine="63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１．前回の内容</w:t>
      </w:r>
    </w:p>
    <w:p>
      <w:pPr>
        <w:pStyle w:val="Normal"/>
        <w:rPr/>
      </w:pPr>
      <w:r>
        <w:rPr/>
      </w:r>
    </w:p>
    <w:p>
      <w:pPr>
        <w:pStyle w:val="Normal"/>
        <w:ind w:firstLine="210"/>
        <w:rPr/>
      </w:pPr>
      <w:r>
        <w:rPr/>
        <w:t>教材をインターネット上のニシオマトリックスから「プログラミングサンプル６」をダウンロードして、デスクトップに作成したフォルダ</w:t>
      </w:r>
      <w:r>
        <w:rPr/>
        <w:t>a2020prog</w:t>
      </w:r>
      <w:r>
        <w:rPr/>
        <w:t>内に入れた。</w:t>
      </w:r>
      <w:r>
        <w:rPr/>
        <w:t>ZIP</w:t>
      </w:r>
      <w:r>
        <w:rPr/>
        <w:t>ファイルを展開（解凍、</w:t>
      </w:r>
      <w:r>
        <w:rPr/>
        <w:t>Unzip</w:t>
      </w:r>
      <w:r>
        <w:rPr/>
        <w:t>）して動作を確認した。</w:t>
      </w:r>
    </w:p>
    <w:p>
      <w:pPr>
        <w:pStyle w:val="Normal"/>
        <w:ind w:firstLine="210"/>
        <w:rPr/>
      </w:pPr>
      <w:r>
        <w:rPr/>
        <w:t>VSCode</w:t>
      </w:r>
      <w:r>
        <w:rPr/>
        <w:t>を開き、教材のフォルダをドラッグし、編集（エディット）を行い、</w:t>
      </w:r>
      <w:r>
        <w:rPr/>
        <w:t>JavaScript</w:t>
      </w:r>
      <w:r>
        <w:rPr/>
        <w:t>のコードを変更し、プログラムを変更した結果を</w:t>
      </w:r>
      <w:r>
        <w:rPr/>
        <w:t>GoogleChrome</w:t>
      </w:r>
      <w:r>
        <w:rPr/>
        <w:t>の画面で確認した。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２．今回の内容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概要</w:t>
      </w:r>
    </w:p>
    <w:p>
      <w:pPr>
        <w:pStyle w:val="Normal"/>
        <w:rPr/>
      </w:pPr>
      <w:r>
        <w:rPr/>
        <w:t>　前回は</w:t>
      </w:r>
      <w:r>
        <w:rPr/>
        <w:t>images</w:t>
      </w:r>
      <w:r>
        <w:rPr/>
        <w:t>フォルダ内の画像ファイルを使い描画しましたが、今回はタイマーを使い時間変数ｔをカウントアップします。さらに、変数ｔを使うことにより画像を動かします。</w:t>
      </w:r>
    </w:p>
    <w:p>
      <w:pPr>
        <w:pStyle w:val="Normal"/>
        <w:rPr/>
      </w:pPr>
      <w:r>
        <w:rPr/>
        <w:t>教材「プログラミング</w:t>
      </w:r>
      <w:r>
        <w:rPr/>
        <w:t>A</w:t>
      </w:r>
      <w:r>
        <w:rPr/>
        <w:t>サンプル７」をダウンロードして</w:t>
      </w:r>
      <w:r>
        <w:rPr/>
        <w:t>VSCode</w:t>
      </w:r>
      <w:r>
        <w:rPr/>
        <w:t>を使用し、プログラムの</w:t>
      </w:r>
      <w:r>
        <w:rPr/>
        <w:t>JavaScript</w:t>
      </w:r>
      <w:r>
        <w:rPr/>
        <w:t>のコードを変更する。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【音声ファイル２】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３．「プログラミング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サンプル７」を表示する</w:t>
      </w:r>
    </w:p>
    <w:p>
      <w:pPr>
        <w:pStyle w:val="Normal"/>
        <w:rPr/>
      </w:pPr>
      <w:r>
        <w:rPr/>
        <w:t>　まず、ニシオマトリックスに入る</w:t>
      </w:r>
    </w:p>
    <w:p>
      <w:pPr>
        <w:pStyle w:val="Normal"/>
        <w:rPr/>
      </w:pPr>
      <w:r>
        <w:rPr/>
        <w:tab/>
      </w:r>
      <w:hyperlink r:id="rId2">
        <w:r>
          <w:rPr>
            <w:rStyle w:val="Style14"/>
          </w:rPr>
          <w:t>https://nishio.matrix.jp/</w:t>
        </w:r>
      </w:hyperlink>
    </w:p>
    <w:p>
      <w:pPr>
        <w:pStyle w:val="Normal"/>
        <w:rPr/>
      </w:pPr>
      <w:r>
        <w:rPr/>
        <w:drawing>
          <wp:inline distT="0" distB="0" distL="0" distR="0">
            <wp:extent cx="6232525" cy="4857750"/>
            <wp:effectExtent l="0" t="0" r="0" b="0"/>
            <wp:docPr id="1" name="図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「教材」を押す</w:t>
      </w:r>
    </w:p>
    <w:p>
      <w:pPr>
        <w:pStyle w:val="Normal"/>
        <w:rPr/>
      </w:pPr>
      <w:r>
        <w:rPr/>
        <w:drawing>
          <wp:inline distT="0" distB="0" distL="0" distR="0">
            <wp:extent cx="6438265" cy="2914650"/>
            <wp:effectExtent l="0" t="0" r="0" b="0"/>
            <wp:docPr id="2" name="図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「プログラミング</w:t>
      </w:r>
      <w:r>
        <w:rPr/>
        <w:t>A</w:t>
      </w:r>
      <w:r>
        <w:rPr/>
        <w:t>」を押す</w:t>
      </w:r>
    </w:p>
    <w:p>
      <w:pPr>
        <w:pStyle w:val="Normal"/>
        <w:rPr/>
      </w:pPr>
      <w:r>
        <w:rPr/>
        <w:drawing>
          <wp:inline distT="0" distB="0" distL="0" distR="0">
            <wp:extent cx="5153025" cy="3622675"/>
            <wp:effectExtent l="0" t="0" r="0" b="0"/>
            <wp:docPr id="3" name="図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1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1"/>
        </w:rPr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サンプル７」を表示</w:t>
      </w:r>
      <w:r>
        <w:rPr>
          <w:szCs w:val="21"/>
        </w:rPr>
        <w:t>を押す　</w:t>
      </w:r>
    </w:p>
    <w:p>
      <w:pPr>
        <w:pStyle w:val="Normal"/>
        <w:rPr>
          <w:szCs w:val="21"/>
        </w:rPr>
      </w:pPr>
      <w:r>
        <w:rPr>
          <w:szCs w:val="21"/>
        </w:rPr>
        <w:t>右の画面では時間でカウントアップされる変数ｔが表示され、左の画面ではｔの値によって画像が動きます</w:t>
      </w:r>
    </w:p>
    <w:p>
      <w:pPr>
        <w:pStyle w:val="Normal"/>
        <w:rPr>
          <w:szCs w:val="21"/>
        </w:rPr>
      </w:pPr>
      <w:r>
        <w:rPr/>
        <w:drawing>
          <wp:inline distT="0" distB="0" distL="0" distR="0">
            <wp:extent cx="6638925" cy="4495800"/>
            <wp:effectExtent l="0" t="0" r="0" b="0"/>
            <wp:docPr id="4" name="図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1"/>
        </w:rPr>
      </w:pPr>
      <w:r>
        <w:rPr>
          <w:szCs w:val="21"/>
        </w:rPr>
      </w:r>
    </w:p>
    <w:p>
      <w:pPr>
        <w:pStyle w:val="Normal"/>
        <w:rPr>
          <w:rFonts w:ascii="Segoe UI Emoji" w:hAnsi="Segoe UI Emoji" w:cs="Segoe UI Emoji"/>
          <w:color w:val="FF0000"/>
          <w:szCs w:val="21"/>
        </w:rPr>
      </w:pPr>
      <w:r>
        <w:rPr>
          <w:color w:val="FF0000"/>
          <w:szCs w:val="21"/>
        </w:rPr>
        <w:t>最後に</w:t>
      </w:r>
      <w:r>
        <w:rPr>
          <w:rFonts w:ascii="Segoe UI Emoji" w:hAnsi="Segoe UI Emoji" w:cs="Segoe UI Emoji"/>
          <w:color w:val="FF0000"/>
          <w:szCs w:val="21"/>
        </w:rPr>
        <w:t>✖で閉じておきましょう。（閉じていないと勘違いの元になります）</w:t>
      </w:r>
    </w:p>
    <w:p>
      <w:pPr>
        <w:pStyle w:val="Normal"/>
        <w:rPr/>
      </w:pPr>
      <w:r>
        <w:rPr>
          <w:b/>
          <w:bCs/>
        </w:rPr>
        <w:t>【音声ファイル３】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４．「プログラミング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サンプル７」のダウンロード</w:t>
      </w:r>
    </w:p>
    <w:p>
      <w:pPr>
        <w:pStyle w:val="Normal"/>
        <w:ind w:firstLine="210"/>
        <w:rPr/>
      </w:pPr>
      <w:r>
        <w:rPr/>
        <w:t>ニシオマトリックスの「教材」の「プログラミング</w:t>
      </w:r>
      <w:r>
        <w:rPr/>
        <w:t>A</w:t>
      </w:r>
      <w:r>
        <w:rPr/>
        <w:t>」に行きます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6134100" cy="4250690"/>
            <wp:effectExtent l="0" t="0" r="0" b="0"/>
            <wp:docPr id="5" name="図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サンプル７」をダウンロード　</w:t>
      </w:r>
      <w:r>
        <w:rPr/>
        <w:t>を右ボタンクリック／副ボタンクリックすると、プルダウンメニューが出てくるので</w:t>
      </w:r>
      <w:r>
        <w:rPr>
          <w:b/>
          <w:bCs/>
        </w:rPr>
        <w:t>「名前を付けてリンクを保存」</w:t>
      </w:r>
      <w:r>
        <w:rPr/>
        <w:t>をクリックし選択する</w:t>
      </w:r>
    </w:p>
    <w:p>
      <w:pPr>
        <w:pStyle w:val="Normal"/>
        <w:rPr/>
      </w:pPr>
      <w:r>
        <w:rPr/>
        <w:drawing>
          <wp:inline distT="0" distB="0" distL="0" distR="0">
            <wp:extent cx="6638925" cy="3562350"/>
            <wp:effectExtent l="0" t="0" r="0" b="0"/>
            <wp:docPr id="6" name="図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2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保存先の候補が表示される</w:t>
      </w:r>
    </w:p>
    <w:p>
      <w:pPr>
        <w:pStyle w:val="Normal"/>
        <w:rPr/>
      </w:pPr>
      <w:r>
        <w:rPr/>
        <w:drawing>
          <wp:inline distT="0" distB="0" distL="0" distR="0">
            <wp:extent cx="6639560" cy="3745230"/>
            <wp:effectExtent l="0" t="0" r="0" b="0"/>
            <wp:docPr id="7" name="図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下図のようにウインドウの左下に出てくるのでクリックする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38925" cy="3857625"/>
            <wp:effectExtent l="0" t="0" r="0" b="0"/>
            <wp:docPr id="8" name="図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2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前回と同様にして展開（解凍）します</w:t>
      </w:r>
    </w:p>
    <w:p>
      <w:pPr>
        <w:pStyle w:val="Normal"/>
        <w:rPr/>
      </w:pPr>
      <w:r>
        <w:rPr/>
        <w:drawing>
          <wp:inline distT="0" distB="0" distL="0" distR="0">
            <wp:extent cx="6639560" cy="3466465"/>
            <wp:effectExtent l="0" t="0" r="0" b="0"/>
            <wp:docPr id="9" name="図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6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843905" cy="4325620"/>
            <wp:effectExtent l="0" t="0" r="0" b="0"/>
            <wp:docPr id="10" name="図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6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9560" cy="3466465"/>
            <wp:effectExtent l="0" t="0" r="0" b="0"/>
            <wp:docPr id="11" name="図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6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ちゃんと解凍したものがあるかチェックします</w:t>
      </w:r>
    </w:p>
    <w:p>
      <w:pPr>
        <w:pStyle w:val="Normal"/>
        <w:rPr/>
      </w:pPr>
      <w:r>
        <w:rPr/>
        <w:drawing>
          <wp:inline distT="0" distB="0" distL="0" distR="0">
            <wp:extent cx="6639560" cy="3029585"/>
            <wp:effectExtent l="0" t="0" r="0" b="0"/>
            <wp:docPr id="12" name="図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6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index.html</w:t>
      </w:r>
      <w:r>
        <w:rPr/>
        <w:t>をクリックして、ちゃんと入ったかを確認します</w:t>
      </w:r>
    </w:p>
    <w:p>
      <w:pPr>
        <w:pStyle w:val="Normal"/>
        <w:rPr/>
      </w:pPr>
      <w:r>
        <w:rPr/>
        <w:drawing>
          <wp:inline distT="0" distB="0" distL="0" distR="0">
            <wp:extent cx="6638925" cy="4838700"/>
            <wp:effectExtent l="0" t="0" r="0" b="0"/>
            <wp:docPr id="13" name="図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今回はここから初めて、</w:t>
      </w:r>
    </w:p>
    <w:p>
      <w:pPr>
        <w:pStyle w:val="Normal"/>
        <w:rPr/>
      </w:pPr>
      <w:hyperlink r:id="rId16" w:tgtFrame="_blank"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「プログラミング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A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サンプル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7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」を表示</w:t>
        </w:r>
      </w:hyperlink>
    </w:p>
    <w:p>
      <w:pPr>
        <w:pStyle w:val="Normal"/>
        <w:rPr/>
      </w:pPr>
      <w:r>
        <w:rPr/>
        <w:t>で見たプログラムに発展させていきます。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【音声ファイル４】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５．</w:t>
      </w:r>
      <w:r>
        <w:rPr>
          <w:b/>
          <w:bCs/>
        </w:rPr>
        <w:t>VSCode</w:t>
      </w:r>
      <w:r>
        <w:rPr>
          <w:b/>
          <w:bCs/>
        </w:rPr>
        <w:t>で</w:t>
      </w:r>
      <w:r>
        <w:rPr>
          <w:b/>
          <w:bCs/>
        </w:rPr>
        <w:t>js</w:t>
      </w:r>
      <w:r>
        <w:rPr>
          <w:b/>
          <w:bCs/>
        </w:rPr>
        <w:t>ファイルを編集する準備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　</w:t>
      </w:r>
      <w:r>
        <w:rPr/>
        <w:t>JavaScript</w:t>
      </w:r>
      <w:r>
        <w:rPr/>
        <w:t>ファイルのことを略して</w:t>
      </w:r>
      <w:r>
        <w:rPr/>
        <w:t>js</w:t>
      </w:r>
      <w:r>
        <w:rPr/>
        <w:t>ファイルと言います。</w:t>
      </w:r>
    </w:p>
    <w:p>
      <w:pPr>
        <w:pStyle w:val="Normal"/>
        <w:rPr/>
      </w:pPr>
      <w:r>
        <w:rPr/>
        <w:t>VSCode</w:t>
      </w:r>
      <w:r>
        <w:rPr/>
        <w:t>を立ち上げて、教材からダウンロードした</w:t>
      </w:r>
      <w:r>
        <w:rPr/>
        <w:t>js</w:t>
      </w:r>
      <w:r>
        <w:rPr/>
        <w:t>ファイルを編集する準備をしましょう。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（１）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　　</w:t>
      </w:r>
      <w:r>
        <w:rPr/>
        <w:drawing>
          <wp:inline distT="0" distB="0" distL="0" distR="0">
            <wp:extent cx="634365" cy="674370"/>
            <wp:effectExtent l="0" t="0" r="0" b="0"/>
            <wp:docPr id="14" name="shape1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ape102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VSCode</w:t>
      </w:r>
      <w:r>
        <w:rPr/>
        <w:t>を立ち上げます</w:t>
      </w:r>
    </w:p>
    <w:p>
      <w:pPr>
        <w:pStyle w:val="Normal"/>
        <w:rPr/>
      </w:pPr>
      <w:r>
        <w:rPr/>
        <w:drawing>
          <wp:inline distT="0" distB="0" distL="0" distR="0">
            <wp:extent cx="5229225" cy="3143250"/>
            <wp:effectExtent l="0" t="0" r="0" b="0"/>
            <wp:docPr id="15" name="図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2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prog_a07</w:t>
      </w:r>
      <w:r>
        <w:rPr/>
        <w:t>」フォルダ（</w:t>
      </w:r>
      <w:r>
        <w:rPr/>
        <w:t>Windows</w:t>
      </w:r>
      <w:r>
        <w:rPr/>
        <w:t>では２重になっているので、下の方のフォルダ）を</w:t>
      </w:r>
      <w:r>
        <w:rPr/>
        <w:t>VSCode</w:t>
      </w:r>
      <w:r>
        <w:rPr/>
        <w:t>のウインドウに向かってドラッグする。</w:t>
      </w:r>
    </w:p>
    <w:p>
      <w:pPr>
        <w:pStyle w:val="Normal"/>
        <w:rPr/>
      </w:pPr>
      <w:r>
        <w:rPr/>
        <w:drawing>
          <wp:inline distT="0" distB="0" distL="0" distR="0">
            <wp:extent cx="6638925" cy="1781175"/>
            <wp:effectExtent l="0" t="0" r="0" b="0"/>
            <wp:docPr id="16" name="図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3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「エクスプローラー」を表示させる。「</w:t>
      </w:r>
      <w:r>
        <w:rPr/>
        <w:t>main.js</w:t>
      </w:r>
      <w:r>
        <w:rPr/>
        <w:t>」をクリックする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45275" cy="5369560"/>
            <wp:effectExtent l="0" t="0" r="0" b="0"/>
            <wp:docPr id="17" name="図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main.js</w:t>
      </w:r>
      <w:r>
        <w:rPr/>
        <w:t>ファイルを編集する準備が出来ました。</w:t>
      </w:r>
    </w:p>
    <w:p>
      <w:pPr>
        <w:pStyle w:val="Normal"/>
        <w:rPr/>
      </w:pPr>
      <w:r>
        <w:rPr>
          <w:b/>
          <w:bCs/>
          <w:sz w:val="24"/>
          <w:szCs w:val="24"/>
        </w:rPr>
        <w:t>画面の配置　スムーズに作業が進むように配置を整えましょう</w:t>
      </w:r>
    </w:p>
    <w:p>
      <w:pPr>
        <w:pStyle w:val="Normal"/>
        <w:rPr>
          <w:szCs w:val="21"/>
        </w:rPr>
      </w:pPr>
      <w:r>
        <w:rPr>
          <w:szCs w:val="21"/>
        </w:rPr>
        <w:t>　</w:t>
      </w:r>
      <w:r>
        <w:rPr>
          <w:szCs w:val="21"/>
        </w:rPr>
        <w:t>VSCode</w:t>
      </w:r>
      <w:r>
        <w:rPr>
          <w:szCs w:val="21"/>
        </w:rPr>
        <w:t>のエクスプローラーで「」</w:t>
      </w:r>
      <w:r>
        <w:rPr>
          <w:szCs w:val="21"/>
        </w:rPr>
        <w:t>index.html</w:t>
      </w:r>
      <w:r>
        <w:rPr>
          <w:szCs w:val="21"/>
        </w:rPr>
        <w:t>」を右クリック、プルダウンメニューを開き</w:t>
      </w:r>
    </w:p>
    <w:p>
      <w:pPr>
        <w:pStyle w:val="Normal"/>
        <w:rPr>
          <w:szCs w:val="21"/>
        </w:rPr>
      </w:pPr>
      <w:r>
        <w:rPr>
          <w:szCs w:val="21"/>
        </w:rPr>
        <w:t>「エクスプローラーで表示する」を選ぶ</w:t>
      </w:r>
    </w:p>
    <w:p>
      <w:pPr>
        <w:pStyle w:val="Normal"/>
        <w:rPr>
          <w:b/>
          <w:b/>
          <w:bCs/>
          <w:sz w:val="24"/>
          <w:szCs w:val="24"/>
        </w:rPr>
      </w:pPr>
      <w:r>
        <w:rPr/>
        <w:drawing>
          <wp:inline distT="0" distB="0" distL="0" distR="0">
            <wp:extent cx="2743200" cy="2723515"/>
            <wp:effectExtent l="0" t="0" r="0" b="0"/>
            <wp:docPr id="18" name="図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1"/>
        </w:rPr>
      </w:pPr>
      <w:r>
        <w:rPr>
          <w:szCs w:val="21"/>
        </w:rPr>
        <w:t>「</w:t>
      </w:r>
      <w:r>
        <w:rPr>
          <w:szCs w:val="21"/>
        </w:rPr>
        <w:t>index.html</w:t>
      </w:r>
      <w:r>
        <w:rPr>
          <w:szCs w:val="21"/>
        </w:rPr>
        <w:t>」をダブルクリックする</w:t>
      </w:r>
    </w:p>
    <w:p>
      <w:pPr>
        <w:pStyle w:val="Normal"/>
        <w:rPr>
          <w:b/>
          <w:b/>
          <w:bCs/>
          <w:sz w:val="24"/>
          <w:szCs w:val="24"/>
        </w:rPr>
      </w:pPr>
      <w:r>
        <w:rPr/>
        <w:drawing>
          <wp:inline distT="0" distB="0" distL="0" distR="0">
            <wp:extent cx="3783330" cy="2185670"/>
            <wp:effectExtent l="0" t="0" r="0" b="0"/>
            <wp:docPr id="19" name="図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>
          <w:b/>
          <w:b/>
          <w:bCs/>
          <w:sz w:val="24"/>
          <w:szCs w:val="24"/>
        </w:rPr>
      </w:pPr>
      <w:r>
        <w:rPr/>
        <w:drawing>
          <wp:inline distT="0" distB="0" distL="0" distR="0">
            <wp:extent cx="6638925" cy="2781300"/>
            <wp:effectExtent l="0" t="0" r="0" b="0"/>
            <wp:docPr id="20" name="図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prog_a07</w:t>
      </w:r>
      <w:r>
        <w:rPr>
          <w:b/>
          <w:bCs/>
        </w:rPr>
        <w:t>を</w:t>
      </w:r>
      <w:r>
        <w:rPr>
          <w:b/>
          <w:bCs/>
        </w:rPr>
        <w:t>VSCode</w:t>
      </w:r>
      <w:r>
        <w:rPr>
          <w:b/>
          <w:bCs/>
        </w:rPr>
        <w:t xml:space="preserve">の画面で表示　　　　　　      </w:t>
      </w:r>
      <w:r>
        <w:rPr>
          <w:b/>
          <w:bCs/>
        </w:rPr>
        <w:t>prog_a07</w:t>
      </w:r>
      <w:r>
        <w:rPr>
          <w:b/>
          <w:bCs/>
        </w:rPr>
        <w:t>の中の</w:t>
      </w:r>
      <w:r>
        <w:rPr>
          <w:b/>
          <w:bCs/>
        </w:rPr>
        <w:t>index.html</w:t>
      </w:r>
      <w:r>
        <w:rPr>
          <w:b/>
          <w:bCs/>
        </w:rPr>
        <w:t>をダブルクリックして表示</w:t>
      </w:r>
      <w:bookmarkStart w:id="1" w:name="_Hlk84728036"/>
      <w:bookmarkEnd w:id="1"/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【音声ファイル５】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６．</w:t>
      </w:r>
      <w:r>
        <w:rPr>
          <w:b/>
          <w:bCs/>
        </w:rPr>
        <w:t>main.js</w:t>
      </w:r>
      <w:r>
        <w:rPr>
          <w:b/>
          <w:bCs/>
        </w:rPr>
        <w:t>ファイルのタイマーの解説と実験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（１）解説</w:t>
      </w:r>
    </w:p>
    <w:p>
      <w:pPr>
        <w:pStyle w:val="Normal"/>
        <w:rPr/>
      </w:pPr>
      <w:r>
        <w:rPr/>
        <w:t>ダウンロードした</w:t>
      </w:r>
      <w:r>
        <w:rPr/>
        <w:t>main.js</w:t>
        <w:tab/>
      </w:r>
      <w:r>
        <w:rPr/>
        <w:t>ファイルを見ましょう。</w:t>
      </w:r>
    </w:p>
    <w:p>
      <w:pPr>
        <w:pStyle w:val="Normal"/>
        <w:rPr/>
      </w:pPr>
      <w:r>
        <w:rPr/>
        <w:drawing>
          <wp:inline distT="0" distB="0" distL="0" distR="0">
            <wp:extent cx="6638925" cy="4695825"/>
            <wp:effectExtent l="0" t="0" r="0" b="0"/>
            <wp:docPr id="21" name="図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303520" cy="3766185"/>
            <wp:effectExtent l="0" t="0" r="0" b="0"/>
            <wp:docPr id="22" name="図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18</w:t>
      </w:r>
      <w:r>
        <w:rPr/>
        <w:t>行：</w:t>
      </w:r>
      <w:r>
        <w:rPr/>
        <w:t>Window</w:t>
      </w:r>
      <w:r>
        <w:rPr/>
        <w:t>開始時に</w:t>
      </w:r>
      <w:r>
        <w:rPr/>
        <w:t>Init</w:t>
      </w:r>
      <w:r>
        <w:rPr/>
        <w:t>関数を呼び初期化する</w:t>
      </w:r>
    </w:p>
    <w:p>
      <w:pPr>
        <w:pStyle w:val="Normal"/>
        <w:rPr/>
      </w:pPr>
      <w:r>
        <w:rPr/>
        <w:t>21</w:t>
      </w:r>
      <w:r>
        <w:rPr/>
        <w:t>行～</w:t>
      </w:r>
      <w:r>
        <w:rPr/>
        <w:t>24</w:t>
      </w:r>
      <w:r>
        <w:rPr/>
        <w:t>行：ｔ＝０としてからタイマーをスタートさせる</w:t>
      </w:r>
    </w:p>
    <w:p>
      <w:pPr>
        <w:pStyle w:val="Normal"/>
        <w:rPr/>
      </w:pPr>
      <w:r>
        <w:rPr/>
        <w:t>26</w:t>
      </w:r>
      <w:r>
        <w:rPr/>
        <w:t>行～</w:t>
      </w:r>
      <w:r>
        <w:rPr/>
        <w:t>28</w:t>
      </w:r>
      <w:r>
        <w:rPr/>
        <w:t>行：タイマーインターバルを</w:t>
      </w:r>
      <w:r>
        <w:rPr/>
        <w:t>500</w:t>
      </w:r>
      <w:r>
        <w:rPr/>
        <w:t>㎳に設定することによりタイマーをスタートさせる</w:t>
      </w:r>
    </w:p>
    <w:p>
      <w:pPr>
        <w:pStyle w:val="Normal"/>
        <w:rPr/>
      </w:pPr>
      <w:r>
        <w:rPr/>
        <w:t>30</w:t>
      </w:r>
      <w:r>
        <w:rPr/>
        <w:t>行～</w:t>
      </w:r>
      <w:r>
        <w:rPr/>
        <w:t>33</w:t>
      </w:r>
      <w:r>
        <w:rPr/>
        <w:t>行：ｔの値をウインドウに表示して、</w:t>
      </w:r>
      <w:r>
        <w:rPr/>
        <w:t>1</w:t>
      </w:r>
      <w:r>
        <w:rPr/>
        <w:t>だけ増やす</w:t>
      </w:r>
    </w:p>
    <w:p>
      <w:pPr>
        <w:pStyle w:val="Normal"/>
        <w:rPr/>
      </w:pPr>
      <w:r>
        <w:rPr/>
        <w:drawing>
          <wp:inline distT="0" distB="0" distL="0" distR="0">
            <wp:extent cx="4705350" cy="7124700"/>
            <wp:effectExtent l="0" t="0" r="0" b="0"/>
            <wp:docPr id="23" name="図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10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（２）実験　インターバルを変える</w:t>
      </w:r>
    </w:p>
    <w:p>
      <w:pPr>
        <w:pStyle w:val="Normal"/>
        <w:rPr/>
      </w:pPr>
      <w:r>
        <w:rPr/>
        <w:t>27</w:t>
      </w:r>
      <w:r>
        <w:rPr/>
        <w:t>行目は、</w:t>
      </w:r>
      <w:r>
        <w:rPr/>
        <w:t>500</w:t>
      </w:r>
      <w:r>
        <w:rPr/>
        <w:t>ミリ秒（</w:t>
      </w:r>
      <w:r>
        <w:rPr/>
        <w:t>0.5</w:t>
      </w:r>
      <w:r>
        <w:rPr/>
        <w:t>秒）ごとに</w:t>
      </w:r>
      <w:r>
        <w:rPr/>
        <w:t>timer_tick</w:t>
      </w:r>
      <w:r>
        <w:rPr/>
        <w:t>関数を呼ぶようにウオッチドッグタイマーを仕掛けているところです。</w:t>
      </w:r>
      <w:r>
        <w:rPr/>
        <w:t>500</w:t>
      </w:r>
      <w:r>
        <w:rPr/>
        <w:t>の値を次のように変化させて実行してみてください</w:t>
      </w:r>
    </w:p>
    <w:p>
      <w:pPr>
        <w:pStyle w:val="ListParagraph"/>
        <w:widowControl/>
        <w:numPr>
          <w:ilvl w:val="0"/>
          <w:numId w:val="1"/>
        </w:numPr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b/>
          <w:b/>
          <w:bCs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b/>
          <w:bCs/>
          <w:color w:val="000000"/>
          <w:kern w:val="0"/>
          <w:szCs w:val="21"/>
        </w:rPr>
        <w:t>   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setInterval(timer_tick, </w:t>
      </w:r>
      <w:r>
        <w:rPr>
          <w:rFonts w:eastAsia="ＭＳ Ｐゴシック" w:cs="ＭＳ Ｐゴシック" w:ascii="Consolas" w:hAnsi="Consolas"/>
          <w:b/>
          <w:bCs/>
          <w:color w:val="098658"/>
          <w:kern w:val="0"/>
          <w:szCs w:val="21"/>
        </w:rPr>
        <w:t>1000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);</w:t>
      </w:r>
    </w:p>
    <w:p>
      <w:pPr>
        <w:pStyle w:val="ListParagraph"/>
        <w:widowControl/>
        <w:numPr>
          <w:ilvl w:val="0"/>
          <w:numId w:val="1"/>
        </w:numPr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b/>
          <w:b/>
          <w:bCs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b/>
          <w:bCs/>
          <w:color w:val="000000"/>
          <w:kern w:val="0"/>
          <w:szCs w:val="21"/>
        </w:rPr>
        <w:t>   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setInterval(timer_tick, </w:t>
      </w:r>
      <w:r>
        <w:rPr>
          <w:rFonts w:eastAsia="ＭＳ Ｐゴシック" w:cs="ＭＳ Ｐゴシック" w:ascii="Consolas" w:hAnsi="Consolas"/>
          <w:b/>
          <w:bCs/>
          <w:color w:val="098658"/>
          <w:kern w:val="0"/>
          <w:szCs w:val="21"/>
        </w:rPr>
        <w:t>3000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);</w:t>
      </w:r>
    </w:p>
    <w:p>
      <w:pPr>
        <w:pStyle w:val="ListParagraph"/>
        <w:widowControl/>
        <w:numPr>
          <w:ilvl w:val="0"/>
          <w:numId w:val="1"/>
        </w:numPr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b/>
          <w:b/>
          <w:bCs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b/>
          <w:bCs/>
          <w:color w:val="000000"/>
          <w:kern w:val="0"/>
          <w:szCs w:val="21"/>
        </w:rPr>
        <w:t>   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setInterval(timer_tick, </w:t>
      </w:r>
      <w:r>
        <w:rPr>
          <w:rFonts w:eastAsia="ＭＳ Ｐゴシック" w:cs="ＭＳ Ｐゴシック" w:ascii="Consolas" w:hAnsi="Consolas"/>
          <w:b/>
          <w:bCs/>
          <w:color w:val="098658"/>
          <w:kern w:val="0"/>
          <w:szCs w:val="21"/>
        </w:rPr>
        <w:t>100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);</w:t>
      </w:r>
    </w:p>
    <w:p>
      <w:pPr>
        <w:pStyle w:val="ListParagraph"/>
        <w:widowControl/>
        <w:numPr>
          <w:ilvl w:val="0"/>
          <w:numId w:val="1"/>
        </w:numPr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b/>
          <w:b/>
          <w:bCs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b/>
          <w:bCs/>
          <w:color w:val="000000"/>
          <w:kern w:val="0"/>
          <w:szCs w:val="21"/>
        </w:rPr>
        <w:t>   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setInterval(timer_tick, </w:t>
      </w:r>
      <w:r>
        <w:rPr>
          <w:rFonts w:eastAsia="ＭＳ Ｐゴシック" w:cs="ＭＳ Ｐゴシック" w:ascii="Consolas" w:hAnsi="Consolas"/>
          <w:b/>
          <w:bCs/>
          <w:color w:val="098658"/>
          <w:kern w:val="0"/>
          <w:szCs w:val="21"/>
        </w:rPr>
        <w:t>10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);</w:t>
      </w:r>
    </w:p>
    <w:p>
      <w:pPr>
        <w:pStyle w:val="ListParagraph"/>
        <w:widowControl/>
        <w:numPr>
          <w:ilvl w:val="0"/>
          <w:numId w:val="1"/>
        </w:numPr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b/>
          <w:b/>
          <w:bCs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b/>
          <w:bCs/>
          <w:color w:val="000000"/>
          <w:kern w:val="0"/>
          <w:szCs w:val="21"/>
        </w:rPr>
        <w:t>   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setInterval(timer_tick, </w:t>
      </w:r>
      <w:r>
        <w:rPr>
          <w:rFonts w:eastAsia="ＭＳ Ｐゴシック" w:cs="ＭＳ Ｐゴシック" w:ascii="Consolas" w:hAnsi="Consolas"/>
          <w:b/>
          <w:bCs/>
          <w:color w:val="098658"/>
          <w:kern w:val="0"/>
          <w:szCs w:val="21"/>
        </w:rPr>
        <w:t>5</w:t>
      </w:r>
      <w:r>
        <w:rPr>
          <w:rFonts w:eastAsia="ＭＳ Ｐゴシック" w:cs="ＭＳ Ｐゴシック" w:ascii="Consolas" w:hAnsi="Consolas"/>
          <w:b/>
          <w:bCs/>
          <w:color w:val="000000"/>
          <w:kern w:val="0"/>
          <w:szCs w:val="21"/>
        </w:rPr>
        <w:t>);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eastAsia="ＭＳ Ｐゴシック" w:cs="ＭＳ Ｐゴシック" w:ascii="Consolas" w:hAnsi="Consolas"/>
          <w:color w:val="000000"/>
          <w:kern w:val="0"/>
          <w:szCs w:val="21"/>
        </w:rPr>
      </w:r>
    </w:p>
    <w:p>
      <w:pPr>
        <w:pStyle w:val="Normal"/>
        <w:rPr/>
      </w:pPr>
      <w:r>
        <w:rPr/>
        <w:drawing>
          <wp:inline distT="0" distB="0" distL="0" distR="0">
            <wp:extent cx="6193790" cy="3792855"/>
            <wp:effectExtent l="0" t="0" r="0" b="0"/>
            <wp:docPr id="24" name="図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1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右側の画面で　ｔ＝　という文字列の出る速さが変わりましたね</w:t>
      </w:r>
    </w:p>
    <w:p>
      <w:pPr>
        <w:pStyle w:val="Normal"/>
        <w:rPr/>
      </w:pPr>
      <w:r>
        <w:rPr/>
        <w:t>インターバルが変わることを体験したうえで、次は前回のように画像を表示して動かします</w:t>
      </w:r>
    </w:p>
    <w:p>
      <w:pPr>
        <w:pStyle w:val="Normal"/>
        <w:rPr/>
      </w:pPr>
      <w:r>
        <w:rPr/>
        <w:t>表示位置にｔを使い変えるだけですが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2" w:name="_Hlk84728469"/>
      <w:bookmarkStart w:id="3" w:name="_Hlk84728469"/>
      <w:bookmarkEnd w:id="3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【音声ファイル６】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７．</w:t>
      </w:r>
      <w:r>
        <w:rPr>
          <w:b/>
          <w:bCs/>
        </w:rPr>
        <w:t>main.js</w:t>
      </w:r>
      <w:r>
        <w:rPr>
          <w:b/>
          <w:bCs/>
        </w:rPr>
        <w:t>ファイル　画像の表示と移動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（１）画像の表示</w:t>
      </w:r>
    </w:p>
    <w:p>
      <w:pPr>
        <w:pStyle w:val="Normal"/>
        <w:rPr/>
      </w:pPr>
      <w:r>
        <w:rPr/>
        <w:t>ダウンロードした</w:t>
      </w:r>
      <w:r>
        <w:rPr/>
        <w:t>main.js</w:t>
        <w:tab/>
      </w:r>
      <w:r>
        <w:rPr/>
        <w:t>ファイルに、画像を表示するため、下図のように赤枠で囲った部分を追加します。</w:t>
      </w:r>
    </w:p>
    <w:p>
      <w:pPr>
        <w:pStyle w:val="Normal"/>
        <w:rPr/>
      </w:pPr>
      <w:r>
        <w:rPr/>
        <w:drawing>
          <wp:inline distT="0" distB="0" distL="0" distR="0">
            <wp:extent cx="6645910" cy="6510655"/>
            <wp:effectExtent l="0" t="0" r="0" b="0"/>
            <wp:docPr id="25" name="図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3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もう少し拡大します</w:t>
      </w:r>
    </w:p>
    <w:p>
      <w:pPr>
        <w:pStyle w:val="Normal"/>
        <w:rPr/>
      </w:pPr>
      <w:r>
        <w:rPr/>
      </w:r>
    </w:p>
    <w:p>
      <w:pPr>
        <w:pStyle w:val="Normal"/>
        <w:rPr>
          <w:lang w:eastAsia="ja"/>
        </w:rPr>
      </w:pPr>
      <w:r>
        <w:rPr/>
        <w:t>12</w:t>
      </w:r>
      <w:r>
        <w:rPr>
          <w:lang w:eastAsia="ja"/>
        </w:rPr>
        <w:t>行については先回やりましたが、もう一度見てみましょう</w:t>
      </w:r>
    </w:p>
    <w:p>
      <w:pPr>
        <w:pStyle w:val="Normal"/>
        <w:rPr>
          <w:lang w:eastAsia="ja"/>
        </w:rPr>
      </w:pPr>
      <w:r>
        <w:rPr/>
        <w:drawing>
          <wp:inline distT="0" distB="0" distL="0" distR="0">
            <wp:extent cx="3448050" cy="352425"/>
            <wp:effectExtent l="0" t="0" r="0" b="0"/>
            <wp:docPr id="26" name="図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4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images</w:t>
        <w:tab/>
      </w:r>
      <w:r>
        <w:rPr/>
        <w:t xml:space="preserve">フォルダの中の </w:t>
      </w:r>
      <w:r>
        <w:rPr/>
        <w:t xml:space="preserve">neko_dot.png </w:t>
      </w:r>
      <w:r>
        <w:rPr/>
        <w:t>画像ファイルを使うことを意味しています</w:t>
      </w:r>
    </w:p>
    <w:p>
      <w:pPr>
        <w:pStyle w:val="Normal"/>
        <w:rPr/>
      </w:pPr>
      <w:r>
        <w:rPr/>
        <w:t>images</w:t>
        <w:tab/>
      </w:r>
      <w:r>
        <w:rPr/>
        <w:t>フォルダの中を見てみましょう</w:t>
      </w:r>
    </w:p>
    <w:p>
      <w:pPr>
        <w:pStyle w:val="Normal"/>
        <w:rPr/>
      </w:pPr>
      <w:r>
        <w:rPr/>
        <w:drawing>
          <wp:inline distT="0" distB="0" distL="0" distR="0">
            <wp:extent cx="6639560" cy="3283585"/>
            <wp:effectExtent l="0" t="0" r="0" b="0"/>
            <wp:docPr id="27" name="図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32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9560" cy="2783205"/>
            <wp:effectExtent l="0" t="0" r="0" b="0"/>
            <wp:docPr id="28" name="図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3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下</w:t>
      </w:r>
    </w:p>
    <w:p>
      <w:pPr>
        <w:pStyle w:val="Normal"/>
        <w:rPr/>
      </w:pPr>
      <w:r>
        <w:rPr/>
        <w:t>のほうを拡大表示します</w:t>
      </w:r>
    </w:p>
    <w:p>
      <w:pPr>
        <w:pStyle w:val="Normal"/>
        <w:rPr/>
      </w:pPr>
      <w:r>
        <w:rPr/>
        <w:t>拡大表示は　「</w:t>
      </w:r>
      <w:r>
        <w:rPr/>
        <w:t>Cntl</w:t>
      </w:r>
      <w:r>
        <w:rPr/>
        <w:t>キー」＋「＋キー」または「</w:t>
      </w:r>
      <w:r>
        <w:rPr/>
        <w:t>Command</w:t>
      </w:r>
      <w:r>
        <w:rPr/>
        <w:t>キー」＋「</w:t>
      </w:r>
      <w:r>
        <w:rPr/>
        <w:t>Shift</w:t>
      </w:r>
      <w:r>
        <w:rPr/>
        <w:t>キー」＋「；（れ）キー」</w:t>
      </w:r>
    </w:p>
    <w:p>
      <w:pPr>
        <w:pStyle w:val="Normal"/>
        <w:rPr/>
      </w:pPr>
      <w:r>
        <w:rPr/>
        <w:t>縮小表示は　「</w:t>
      </w:r>
      <w:r>
        <w:rPr/>
        <w:t>Cntl</w:t>
      </w:r>
      <w:r>
        <w:rPr/>
        <w:t>キー」＋「―キー」または「</w:t>
      </w:r>
      <w:r>
        <w:rPr/>
        <w:t>Command</w:t>
      </w:r>
      <w:r>
        <w:rPr/>
        <w:t>キー」＋「―キー」</w:t>
      </w:r>
    </w:p>
    <w:p>
      <w:pPr>
        <w:pStyle w:val="Normal"/>
        <w:rPr/>
      </w:pPr>
      <w:r>
        <w:rPr/>
        <w:t>です</w:t>
      </w:r>
    </w:p>
    <w:p>
      <w:pPr>
        <w:pStyle w:val="Normal"/>
        <w:rPr/>
      </w:pPr>
      <w:r>
        <w:rPr/>
        <w:drawing>
          <wp:inline distT="0" distB="0" distL="0" distR="0">
            <wp:extent cx="5963285" cy="2910205"/>
            <wp:effectExtent l="0" t="0" r="0" b="0"/>
            <wp:docPr id="29" name="図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3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33</w:t>
      </w:r>
      <w:r>
        <w:rPr/>
        <w:t>行：</w:t>
      </w:r>
      <w:r>
        <w:rPr/>
        <w:t>mx</w:t>
      </w:r>
      <w:r>
        <w:rPr/>
        <w:t>に</w:t>
      </w:r>
      <w:r>
        <w:rPr/>
        <w:t>0</w:t>
      </w:r>
      <w:r>
        <w:rPr/>
        <w:t>を入れます　</w:t>
      </w:r>
    </w:p>
    <w:p>
      <w:pPr>
        <w:pStyle w:val="Normal"/>
        <w:rPr/>
      </w:pPr>
      <w:r>
        <w:rPr/>
        <w:t>34</w:t>
      </w:r>
      <w:r>
        <w:rPr/>
        <w:t>行：</w:t>
      </w:r>
      <w:r>
        <w:rPr/>
        <w:t>my</w:t>
      </w:r>
      <w:r>
        <w:rPr/>
        <w:t>に</w:t>
      </w:r>
      <w:r>
        <w:rPr/>
        <w:t>0</w:t>
      </w:r>
      <w:r>
        <w:rPr/>
        <w:t>を入れます　</w:t>
      </w:r>
    </w:p>
    <w:p>
      <w:pPr>
        <w:pStyle w:val="Normal"/>
        <w:rPr/>
      </w:pPr>
      <w:r>
        <w:rPr/>
        <w:t>前回、</w:t>
      </w:r>
      <w:r>
        <w:rPr/>
        <w:t>mx</w:t>
      </w:r>
      <w:r>
        <w:rPr/>
        <w:t>と</w:t>
      </w:r>
      <w:r>
        <w:rPr/>
        <w:t>my</w:t>
      </w:r>
      <w:r>
        <w:rPr/>
        <w:t>はマウスのｘ座標と</w:t>
      </w:r>
      <w:r>
        <w:rPr/>
        <w:t>y</w:t>
      </w:r>
      <w:r>
        <w:rPr/>
        <w:t>座標を入れる変数としましたが、今回マウスは何の関係もありません</w:t>
      </w:r>
    </w:p>
    <w:p>
      <w:pPr>
        <w:pStyle w:val="Normal"/>
        <w:rPr/>
      </w:pPr>
      <w:r>
        <w:rPr/>
        <w:t>変数名は自分で変えても構いません（最初から決められた名前</w:t>
      </w:r>
      <w:r>
        <w:rPr/>
        <w:t>if,function,end</w:t>
      </w:r>
      <w:r>
        <w:rPr/>
        <w:t>などの予約語は使えません）</w:t>
      </w:r>
    </w:p>
    <w:p>
      <w:pPr>
        <w:pStyle w:val="Normal"/>
        <w:rPr/>
      </w:pPr>
      <w:r>
        <w:rPr/>
        <w:t>35</w:t>
      </w:r>
      <w:r>
        <w:rPr/>
        <w:t>行：画像描画関数</w:t>
      </w:r>
      <w:r>
        <w:rPr/>
        <w:tab/>
        <w:t>draw_image</w:t>
      </w:r>
      <w:r>
        <w:rPr/>
        <w:t>を読んでいます　</w:t>
      </w:r>
    </w:p>
    <w:p>
      <w:pPr>
        <w:pStyle w:val="Normal"/>
        <w:rPr/>
      </w:pPr>
      <w:r>
        <w:rPr/>
        <w:t>38</w:t>
      </w:r>
      <w:r>
        <w:rPr/>
        <w:t>行</w:t>
      </w:r>
      <w:r>
        <w:rPr/>
        <w:t>~40</w:t>
      </w:r>
      <w:r>
        <w:rPr/>
        <w:t>行：画像描画関数</w:t>
      </w:r>
      <w:r>
        <w:rPr/>
        <w:t>draw_image</w:t>
      </w:r>
      <w:r>
        <w:rPr/>
        <w:t>の定義をしています</w:t>
      </w:r>
    </w:p>
    <w:p>
      <w:pPr>
        <w:pStyle w:val="Normal"/>
        <w:rPr/>
      </w:pPr>
      <w:r>
        <w:rPr/>
        <w:t>39</w:t>
      </w:r>
      <w:r>
        <w:rPr/>
        <w:t>行：</w:t>
      </w:r>
      <w:r>
        <w:rPr/>
        <w:t>img</w:t>
      </w:r>
      <w:r>
        <w:rPr/>
        <w:t>の示す画像を、座標（</w:t>
      </w:r>
      <w:r>
        <w:rPr/>
        <w:t>px,py</w:t>
      </w:r>
      <w:r>
        <w:rPr/>
        <w:t>）の位置に、</w:t>
      </w:r>
      <w:r>
        <w:rPr/>
        <w:t>100×100</w:t>
      </w:r>
      <w:r>
        <w:rPr/>
        <w:t>の大きさで描画します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上図の赤で囲んだ部分を追加してみてください</w:t>
      </w:r>
    </w:p>
    <w:p>
      <w:pPr>
        <w:pStyle w:val="Normal"/>
        <w:rPr/>
      </w:pPr>
      <w:r>
        <w:rPr/>
        <w:t>（３０行以降のコードを付けます。必要な部分を利用してください）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eastAsia="ＭＳ Ｐゴシック" w:cs="ＭＳ Ｐゴシック" w:ascii="Consolas" w:hAnsi="Consolas"/>
          <w:color w:val="000000"/>
          <w:kern w:val="0"/>
          <w:szCs w:val="21"/>
        </w:rPr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eastAsia="ＭＳ Ｐゴシック" w:cs="ＭＳ Ｐゴシック" w:ascii="Consolas" w:hAnsi="Consolas"/>
          <w:color w:val="0000FF"/>
          <w:kern w:val="0"/>
          <w:szCs w:val="21"/>
        </w:rPr>
        <w:t>function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 timer_tick(){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color w:val="000000"/>
          <w:kern w:val="0"/>
          <w:szCs w:val="21"/>
        </w:rPr>
        <w:t>    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label1.insertAdjacentHTML(</w:t>
      </w:r>
      <w:r>
        <w:rPr>
          <w:rFonts w:eastAsia="ＭＳ Ｐゴシック" w:cs="ＭＳ Ｐゴシック" w:ascii="Consolas" w:hAnsi="Consolas"/>
          <w:color w:val="A31515"/>
          <w:kern w:val="0"/>
          <w:szCs w:val="21"/>
        </w:rPr>
        <w:t>"beforeend"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, </w:t>
      </w:r>
      <w:r>
        <w:rPr>
          <w:rFonts w:eastAsia="ＭＳ Ｐゴシック" w:cs="ＭＳ Ｐゴシック" w:ascii="Consolas" w:hAnsi="Consolas"/>
          <w:color w:val="A31515"/>
          <w:kern w:val="0"/>
          <w:szCs w:val="21"/>
        </w:rPr>
        <w:t>"&lt;p&gt;t = "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 + t + </w:t>
      </w:r>
      <w:r>
        <w:rPr>
          <w:rFonts w:eastAsia="ＭＳ Ｐゴシック" w:cs="ＭＳ Ｐゴシック" w:ascii="Consolas" w:hAnsi="Consolas"/>
          <w:color w:val="A31515"/>
          <w:kern w:val="0"/>
          <w:szCs w:val="21"/>
        </w:rPr>
        <w:t>"&lt;/p&gt;"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);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color w:val="000000"/>
          <w:kern w:val="0"/>
          <w:szCs w:val="21"/>
        </w:rPr>
        <w:t>    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t = t +</w:t>
      </w:r>
      <w:r>
        <w:rPr>
          <w:rFonts w:eastAsia="ＭＳ Ｐゴシック" w:cs="ＭＳ Ｐゴシック" w:ascii="Consolas" w:hAnsi="Consolas"/>
          <w:color w:val="098658"/>
          <w:kern w:val="0"/>
          <w:szCs w:val="21"/>
        </w:rPr>
        <w:t>1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;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color w:val="000000"/>
          <w:kern w:val="0"/>
          <w:szCs w:val="21"/>
        </w:rPr>
        <w:t>    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mx = </w:t>
      </w:r>
      <w:r>
        <w:rPr>
          <w:rFonts w:eastAsia="ＭＳ Ｐゴシック" w:cs="ＭＳ Ｐゴシック" w:ascii="Consolas" w:hAnsi="Consolas"/>
          <w:color w:val="098658"/>
          <w:kern w:val="0"/>
          <w:szCs w:val="21"/>
        </w:rPr>
        <w:t>0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;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color w:val="000000"/>
          <w:kern w:val="0"/>
          <w:szCs w:val="21"/>
        </w:rPr>
        <w:t>    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my = </w:t>
      </w:r>
      <w:r>
        <w:rPr>
          <w:rFonts w:eastAsia="ＭＳ Ｐゴシック" w:cs="ＭＳ Ｐゴシック" w:ascii="Consolas" w:hAnsi="Consolas"/>
          <w:color w:val="098658"/>
          <w:kern w:val="0"/>
          <w:szCs w:val="21"/>
        </w:rPr>
        <w:t>0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;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color w:val="000000"/>
          <w:kern w:val="0"/>
          <w:szCs w:val="21"/>
        </w:rPr>
        <w:t>    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draw_image(mx, my);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}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eastAsia="ＭＳ Ｐゴシック" w:cs="ＭＳ Ｐゴシック" w:ascii="Consolas" w:hAnsi="Consolas"/>
          <w:color w:val="000000"/>
          <w:kern w:val="0"/>
          <w:szCs w:val="21"/>
        </w:rPr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eastAsia="ＭＳ Ｐゴシック" w:cs="ＭＳ Ｐゴシック" w:ascii="Consolas" w:hAnsi="Consolas"/>
          <w:color w:val="0000FF"/>
          <w:kern w:val="0"/>
          <w:szCs w:val="21"/>
        </w:rPr>
        <w:t>function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 draw_image(px, py) {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ascii="Consolas" w:hAnsi="Consolas" w:cs="ＭＳ Ｐゴシック" w:eastAsia="ＭＳ Ｐゴシック"/>
          <w:color w:val="000000"/>
          <w:kern w:val="0"/>
          <w:szCs w:val="21"/>
        </w:rPr>
        <w:t>    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ctx.drawImage(img,px,py,</w:t>
      </w:r>
      <w:r>
        <w:rPr>
          <w:rFonts w:eastAsia="ＭＳ Ｐゴシック" w:cs="ＭＳ Ｐゴシック" w:ascii="Consolas" w:hAnsi="Consolas"/>
          <w:color w:val="098658"/>
          <w:kern w:val="0"/>
          <w:szCs w:val="21"/>
        </w:rPr>
        <w:t>100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,</w:t>
      </w:r>
      <w:r>
        <w:rPr>
          <w:rFonts w:eastAsia="ＭＳ Ｐゴシック" w:cs="ＭＳ Ｐゴシック" w:ascii="Consolas" w:hAnsi="Consolas"/>
          <w:color w:val="098658"/>
          <w:kern w:val="0"/>
          <w:szCs w:val="21"/>
        </w:rPr>
        <w:t>100</w:t>
      </w: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);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eastAsia="ＭＳ Ｐゴシック" w:cs="ＭＳ Ｐゴシック" w:ascii="Consolas" w:hAnsi="Consolas"/>
          <w:color w:val="000000"/>
          <w:kern w:val="0"/>
          <w:szCs w:val="21"/>
        </w:rPr>
        <w:t>}</w:t>
      </w:r>
    </w:p>
    <w:p>
      <w:pPr>
        <w:pStyle w:val="Normal"/>
        <w:widowControl/>
        <w:shd w:val="clear" w:color="auto" w:fill="FFFFFF"/>
        <w:spacing w:lineRule="atLeast" w:line="285"/>
        <w:jc w:val="left"/>
        <w:rPr>
          <w:rFonts w:ascii="Consolas" w:hAnsi="Consolas" w:eastAsia="ＭＳ Ｐゴシック" w:cs="ＭＳ Ｐゴシック"/>
          <w:color w:val="000000"/>
          <w:kern w:val="0"/>
          <w:szCs w:val="21"/>
        </w:rPr>
      </w:pPr>
      <w:r>
        <w:rPr>
          <w:rFonts w:eastAsia="ＭＳ Ｐゴシック" w:cs="ＭＳ Ｐゴシック" w:ascii="Consolas" w:hAnsi="Consolas"/>
          <w:color w:val="000000"/>
          <w:kern w:val="0"/>
          <w:szCs w:val="21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実行</w:t>
      </w:r>
    </w:p>
    <w:p>
      <w:pPr>
        <w:pStyle w:val="Normal"/>
        <w:rPr/>
      </w:pPr>
      <w:r>
        <w:rPr/>
        <w:drawing>
          <wp:inline distT="0" distB="0" distL="0" distR="0">
            <wp:extent cx="6638925" cy="4838700"/>
            <wp:effectExtent l="0" t="0" r="0" b="0"/>
            <wp:docPr id="30" name="図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13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（２）画像の移動</w:t>
      </w:r>
    </w:p>
    <w:p>
      <w:pPr>
        <w:pStyle w:val="Normal"/>
        <w:rPr/>
      </w:pPr>
      <w:r>
        <w:rPr/>
        <w:t>画像をタイマー用の変数ｔに合わせて移動表示するため、下図のように赤枠で囲った部分のように変更します。</w:t>
      </w:r>
    </w:p>
    <w:p>
      <w:pPr>
        <w:pStyle w:val="Normal"/>
        <w:rPr/>
      </w:pPr>
      <w:r>
        <w:rPr/>
        <w:drawing>
          <wp:inline distT="0" distB="0" distL="0" distR="0">
            <wp:extent cx="6639560" cy="5955665"/>
            <wp:effectExtent l="0" t="0" r="0" b="0"/>
            <wp:docPr id="31" name="図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4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拡大してみます</w:t>
      </w:r>
    </w:p>
    <w:p>
      <w:pPr>
        <w:pStyle w:val="Normal"/>
        <w:rPr/>
      </w:pPr>
      <w:r>
        <w:rPr/>
        <w:drawing>
          <wp:inline distT="0" distB="0" distL="0" distR="0">
            <wp:extent cx="6181725" cy="2567940"/>
            <wp:effectExtent l="0" t="0" r="0" b="0"/>
            <wp:docPr id="32" name="図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4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実行してみましょう</w:t>
      </w:r>
    </w:p>
    <w:p>
      <w:pPr>
        <w:pStyle w:val="Normal"/>
        <w:rPr/>
      </w:pPr>
      <w:r>
        <w:rPr/>
        <w:drawing>
          <wp:inline distT="0" distB="0" distL="0" distR="0">
            <wp:extent cx="6638925" cy="4838700"/>
            <wp:effectExtent l="0" t="0" r="0" b="0"/>
            <wp:docPr id="33" name="図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17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（３）実験</w:t>
      </w:r>
    </w:p>
    <w:p>
      <w:pPr>
        <w:pStyle w:val="Normal"/>
        <w:rPr/>
      </w:pPr>
      <w:r>
        <w:rPr/>
        <w:t>30</w:t>
      </w:r>
      <w:r>
        <w:rPr/>
        <w:t>行～</w:t>
      </w:r>
      <w:r>
        <w:rPr/>
        <w:t>37</w:t>
      </w:r>
      <w:r>
        <w:rPr/>
        <w:t>行を以下のように書き換え、実行してみましょう。</w:t>
      </w:r>
    </w:p>
    <w:p>
      <w:pPr>
        <w:pStyle w:val="ListParagraph"/>
        <w:numPr>
          <w:ilvl w:val="0"/>
          <w:numId w:val="2"/>
        </w:numPr>
        <w:rPr/>
      </w:pPr>
      <w:r>
        <w:rPr/>
      </w:r>
    </w:p>
    <w:p>
      <w:pPr>
        <w:pStyle w:val="Normal"/>
        <w:rPr/>
      </w:pPr>
      <w:r>
        <w:rPr/>
        <w:t>　</w:t>
      </w:r>
      <w:r>
        <w:rPr/>
        <w:drawing>
          <wp:inline distT="0" distB="0" distL="0" distR="0">
            <wp:extent cx="5693410" cy="1487170"/>
            <wp:effectExtent l="0" t="0" r="0" b="0"/>
            <wp:docPr id="34" name="図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5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80405" cy="1478915"/>
            <wp:effectExtent l="0" t="0" r="0" b="0"/>
            <wp:docPr id="35" name="図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5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589905" cy="1503045"/>
            <wp:effectExtent l="0" t="0" r="0" b="0"/>
            <wp:docPr id="36" name="図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5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16905" cy="1431290"/>
            <wp:effectExtent l="0" t="0" r="0" b="0"/>
            <wp:docPr id="37" name="図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5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629275" cy="1463040"/>
            <wp:effectExtent l="0" t="0" r="0" b="0"/>
            <wp:docPr id="38" name="図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6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【音声ファイル７】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８．課題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以下のことを行ったときの実行画像のスクリーンショットを</w:t>
      </w:r>
      <w:r>
        <w:rPr>
          <w:b/>
          <w:bCs/>
        </w:rPr>
        <w:t>Word</w:t>
      </w:r>
      <w:r>
        <w:rPr>
          <w:b/>
          <w:bCs/>
        </w:rPr>
        <w:t>に張り付け提出してください</w:t>
      </w:r>
    </w:p>
    <w:p>
      <w:pPr>
        <w:pStyle w:val="Normal"/>
        <w:rPr/>
      </w:pPr>
      <w:r>
        <w:rPr/>
        <w:t>前節７（３）の実験を参考にして</w:t>
      </w:r>
    </w:p>
    <w:p>
      <w:pPr>
        <w:pStyle w:val="Normal"/>
        <w:ind w:firstLine="840"/>
        <w:rPr/>
      </w:pPr>
      <w:r>
        <w:rPr/>
        <w:t>33</w:t>
      </w:r>
      <w:r>
        <w:rPr/>
        <w:t>行目をコメント化する</w:t>
      </w:r>
    </w:p>
    <w:p>
      <w:pPr>
        <w:pStyle w:val="Normal"/>
        <w:ind w:firstLine="840"/>
        <w:rPr/>
      </w:pPr>
      <w:r>
        <w:rPr/>
        <w:t>34</w:t>
      </w:r>
      <w:r>
        <w:rPr/>
        <w:t>行と</w:t>
      </w:r>
      <w:r>
        <w:rPr/>
        <w:t>35</w:t>
      </w:r>
      <w:r>
        <w:rPr/>
        <w:t>行の式を変える</w:t>
      </w:r>
    </w:p>
    <w:p>
      <w:pPr>
        <w:pStyle w:val="Normal"/>
        <w:rPr/>
      </w:pPr>
      <w:r>
        <w:rPr/>
        <w:t>前節７（１）を参考にして</w:t>
      </w:r>
    </w:p>
    <w:p>
      <w:pPr>
        <w:pStyle w:val="Normal"/>
        <w:ind w:firstLine="840"/>
        <w:rPr/>
      </w:pPr>
      <w:r>
        <w:rPr/>
        <w:t>12</w:t>
      </w:r>
      <w:r>
        <w:rPr/>
        <w:t>行の画像ファイル名を変える</w:t>
      </w:r>
    </w:p>
    <w:p>
      <w:pPr>
        <w:pStyle w:val="Normal"/>
        <w:rPr/>
      </w:pPr>
      <w:r>
        <w:rPr/>
        <w:drawing>
          <wp:inline distT="0" distB="0" distL="0" distR="0">
            <wp:extent cx="6639560" cy="5955665"/>
            <wp:effectExtent l="0" t="0" r="0" b="0"/>
            <wp:docPr id="39" name="図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6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いつものように、タイトル、学籍番号、名前、感想・コメントもつけてください</w:t>
      </w:r>
    </w:p>
    <w:p>
      <w:pPr>
        <w:pStyle w:val="Normal"/>
        <w:rPr/>
      </w:pPr>
      <w:r>
        <w:rPr/>
        <w:t>学情システムに提出して下さい</w:t>
      </w:r>
    </w:p>
    <w:p>
      <w:pPr>
        <w:pStyle w:val="Normal"/>
        <w:rPr/>
      </w:pPr>
      <w:r>
        <w:rPr/>
        <w:t>レポート提出期限は</w:t>
      </w:r>
      <w:r>
        <w:rPr/>
        <w:t>1</w:t>
      </w:r>
      <w:r>
        <w:rPr/>
        <w:t>週間後の</w:t>
      </w:r>
      <w:r>
        <w:rPr/>
        <w:t>23</w:t>
      </w:r>
      <w:r>
        <w:rPr/>
        <w:t>時</w:t>
      </w:r>
      <w:r>
        <w:rPr/>
        <w:t>55</w:t>
      </w:r>
      <w:r>
        <w:rPr/>
        <w:t>分です。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提出例</w:t>
      </w:r>
    </w:p>
    <w:p>
      <w:pPr>
        <w:pStyle w:val="Normal"/>
        <w:rPr/>
      </w:pPr>
      <w:r>
        <w:rPr>
          <w:b/>
          <w:bCs/>
          <w:sz w:val="28"/>
          <w:szCs w:val="28"/>
        </w:rPr>
        <w:t>情報処理基礎　</w:t>
      </w:r>
      <w:r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年</w:t>
      </w:r>
      <w:r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日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0123456</w:t>
      </w:r>
      <w:r>
        <w:rPr>
          <w:b/>
          <w:bCs/>
          <w:sz w:val="28"/>
          <w:szCs w:val="28"/>
        </w:rPr>
        <w:t>　西尾吉男</w:t>
      </w:r>
    </w:p>
    <w:p>
      <w:pPr>
        <w:pStyle w:val="Normal"/>
        <w:rPr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6638925" cy="4838700"/>
            <wp:effectExtent l="0" t="0" r="0" b="0"/>
            <wp:docPr id="40" name="図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26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ＭＳ 明朝" w:hAnsi="ＭＳ 明朝" w:eastAsia="ＭＳ 明朝" w:cs="ＭＳ 明朝"/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感想</w:t>
      </w:r>
      <w:r>
        <w:rPr>
          <w:rFonts w:ascii="ＭＳ 明朝" w:hAnsi="ＭＳ 明朝" w:cs="ＭＳ 明朝" w:eastAsia="ＭＳ 明朝"/>
          <w:b/>
          <w:bCs/>
          <w:sz w:val="28"/>
          <w:szCs w:val="28"/>
        </w:rPr>
        <w:t>・コメント　たまには、わんこも良いかもしれません…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lines" w:linePitch="360" w:charSpace="57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Segoe UI Emoji">
    <w:charset w:val="80"/>
    <w:family w:val="roman"/>
    <w:pitch w:val="variable"/>
  </w:font>
  <w:font w:name="メイリオ">
    <w:charset w:val="80"/>
    <w:family w:val="roman"/>
    <w:pitch w:val="variable"/>
  </w:font>
  <w:font w:name="Consolas">
    <w:charset w:val="80"/>
    <w:family w:val="roman"/>
    <w:pitch w:val="variable"/>
  </w:font>
  <w:font w:name="ＭＳ 明朝">
    <w:charset w:val="8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ind w:left="786" w:hanging="360"/>
      </w:pPr>
    </w:lvl>
    <w:lvl w:ilvl="1">
      <w:start w:val="1"/>
      <w:numFmt w:val="aiueoFullWidth"/>
      <w:lvlText w:val="(%2)"/>
      <w:lvlJc w:val="left"/>
      <w:pPr>
        <w:ind w:left="1200" w:hanging="420"/>
      </w:pPr>
    </w:lvl>
    <w:lvl w:ilvl="2">
      <w:start w:val="1"/>
      <w:numFmt w:val="decimal"/>
      <w:lvlText w:val="%3"/>
      <w:lvlJc w:val="lef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aiueoFullWidth"/>
      <w:lvlText w:val="(%5)"/>
      <w:lvlJc w:val="left"/>
      <w:pPr>
        <w:ind w:left="2460" w:hanging="420"/>
      </w:pPr>
    </w:lvl>
    <w:lvl w:ilvl="5">
      <w:start w:val="1"/>
      <w:numFmt w:val="decimal"/>
      <w:lvlText w:val="%6"/>
      <w:lvlJc w:val="lef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aiueoFullWidth"/>
      <w:lvlText w:val="(%8)"/>
      <w:lvlJc w:val="left"/>
      <w:pPr>
        <w:ind w:left="3720" w:hanging="420"/>
      </w:pPr>
    </w:lvl>
    <w:lvl w:ilvl="8">
      <w:start w:val="1"/>
      <w:numFmt w:val="decimal"/>
      <w:lvlText w:val="%9"/>
      <w:lvlJc w:val="left"/>
      <w:pPr>
        <w:ind w:left="4140" w:hanging="420"/>
      </w:pPr>
    </w:lvl>
  </w:abstractNum>
  <w:abstractNum w:abstractNumId="2"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50"/>
  <w:defaultTabStop w:val="840"/>
  <w:compat>
    <w:doNotExpandShiftReturn/>
  </w:compat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" w:cs="游明朝" w:asciiTheme="minorHAnsi" w:cstheme="minorBidi" w:eastAsiaTheme="minorEastAsia" w:hAnsiTheme="minorHAnsi"/>
        <w:kern w:val="2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14a44"/>
    <w:pPr>
      <w:widowControl w:val="false"/>
      <w:bidi w:val="0"/>
      <w:jc w:val="both"/>
    </w:pPr>
    <w:rPr>
      <w:rFonts w:ascii="游明朝" w:hAnsi="游明朝" w:eastAsia="" w:cs="游明朝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インターネットリンク"/>
    <w:basedOn w:val="DefaultParagraphFont"/>
    <w:uiPriority w:val="99"/>
    <w:unhideWhenUsed/>
    <w:rsid w:val="0061216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109e1"/>
    <w:rPr>
      <w:color w:val="605E5C"/>
      <w:shd w:fill="E1DFDD" w:val="clear"/>
    </w:rPr>
  </w:style>
  <w:style w:type="character" w:styleId="Style15" w:customStyle="1">
    <w:name w:val="ヘッダー (文字)"/>
    <w:basedOn w:val="DefaultParagraphFont"/>
    <w:link w:val="a6"/>
    <w:uiPriority w:val="99"/>
    <w:qFormat/>
    <w:rsid w:val="00d6139d"/>
    <w:rPr/>
  </w:style>
  <w:style w:type="character" w:styleId="Style16" w:customStyle="1">
    <w:name w:val="フッター (文字)"/>
    <w:basedOn w:val="DefaultParagraphFont"/>
    <w:link w:val="a8"/>
    <w:uiPriority w:val="99"/>
    <w:qFormat/>
    <w:rsid w:val="00d6139d"/>
    <w:rPr/>
  </w:style>
  <w:style w:type="paragraph" w:styleId="Style17">
    <w:name w:val="見出し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ＭＳ ゴシック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索引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c533f7"/>
    <w:pPr>
      <w:ind w:left="840" w:hanging="0"/>
    </w:pPr>
    <w:rPr/>
  </w:style>
  <w:style w:type="paragraph" w:styleId="Style22">
    <w:name w:val="ヘッダーとフッター"/>
    <w:basedOn w:val="Normal"/>
    <w:qFormat/>
    <w:pPr/>
    <w:rPr/>
  </w:style>
  <w:style w:type="paragraph" w:styleId="Style23">
    <w:name w:val="Header"/>
    <w:basedOn w:val="Normal"/>
    <w:link w:val="a7"/>
    <w:uiPriority w:val="99"/>
    <w:unhideWhenUsed/>
    <w:rsid w:val="00d6139d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Style24">
    <w:name w:val="Footer"/>
    <w:basedOn w:val="Normal"/>
    <w:link w:val="a9"/>
    <w:uiPriority w:val="99"/>
    <w:unhideWhenUsed/>
    <w:rsid w:val="00d6139d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nishio.matrix.jp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hyperlink" Target="http://nishio.matrix.jp/kyozai/prog_a/prog_a07" TargetMode="External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numbering" Target="numbering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Application>LibreOffice/6.3.0.4$Windows_X86_64 LibreOffice_project/057fc023c990d676a43019934386b85b21a9ee99</Application>
  <Pages>23</Pages>
  <Words>2323</Words>
  <Characters>2983</Characters>
  <CharactersWithSpaces>3096</CharactersWithSpaces>
  <Paragraphs>162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2021-06-05T17:20:00Z</dcterms:created>
  <dc:creator>西尾吉男</dc:creator>
  <dc:description/>
  <dc:language>ja-JP</dc:language>
  <cp:lastModifiedBy/>
  <dcterms:modified xsi:type="dcterms:W3CDTF">2024-06-07T03:36:02Z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